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EACA" w14:textId="1DDB314A" w:rsidR="0072509E" w:rsidRDefault="0072509E" w:rsidP="004E0781">
      <w:pPr>
        <w:jc w:val="center"/>
      </w:pPr>
    </w:p>
    <w:p w14:paraId="0A55CBCD" w14:textId="77777777" w:rsidR="001F2D67" w:rsidRDefault="001F2D67" w:rsidP="001F2D67">
      <w:pPr>
        <w:tabs>
          <w:tab w:val="left" w:pos="5529"/>
          <w:tab w:val="left" w:pos="7371"/>
          <w:tab w:val="left" w:leader="underscore" w:pos="9072"/>
        </w:tabs>
        <w:rPr>
          <w:b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EA5D677" wp14:editId="4B2181F9">
                <wp:simplePos x="0" y="0"/>
                <wp:positionH relativeFrom="column">
                  <wp:posOffset>13970</wp:posOffset>
                </wp:positionH>
                <wp:positionV relativeFrom="paragraph">
                  <wp:posOffset>137160</wp:posOffset>
                </wp:positionV>
                <wp:extent cx="5669280" cy="375920"/>
                <wp:effectExtent l="8890" t="6985" r="8255" b="762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A21CB" w14:textId="77777777" w:rsidR="001F2D67" w:rsidRDefault="001F2D67" w:rsidP="001F2D67">
                            <w:pPr>
                              <w:pStyle w:val="Heading1"/>
                              <w:rPr>
                                <w:spacing w:val="70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spacing w:val="70"/>
                                <w:sz w:val="28"/>
                              </w:rPr>
                              <w:t>MEGSZÜNTETÉS  BEJELENTÉSE</w:t>
                            </w:r>
                            <w:proofErr w:type="gramEnd"/>
                            <w:r>
                              <w:rPr>
                                <w:spacing w:val="70"/>
                                <w:sz w:val="28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5D677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1.1pt;margin-top:10.8pt;width:446.4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" o:allowincell="f">
                <v:textbox>
                  <w:txbxContent>
                    <w:p w14:paraId="2CBA21CB" w14:textId="77777777" w:rsidR="001F2D67" w:rsidRDefault="001F2D67" w:rsidP="001F2D67">
                      <w:pPr>
                        <w:pStyle w:val="Cmsor1"/>
                        <w:rPr>
                          <w:spacing w:val="70"/>
                          <w:sz w:val="28"/>
                        </w:rPr>
                      </w:pPr>
                      <w:proofErr w:type="gramStart"/>
                      <w:r>
                        <w:rPr>
                          <w:spacing w:val="70"/>
                          <w:sz w:val="28"/>
                        </w:rPr>
                        <w:t>MEGSZÜNTETÉS  BEJELENTÉSE</w:t>
                      </w:r>
                      <w:proofErr w:type="gramEnd"/>
                      <w:r>
                        <w:rPr>
                          <w:spacing w:val="70"/>
                          <w:sz w:val="28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14:paraId="31659EAC" w14:textId="77777777" w:rsidR="001F2D67" w:rsidRDefault="001F2D67" w:rsidP="001F2D67">
      <w:pPr>
        <w:tabs>
          <w:tab w:val="left" w:pos="1985"/>
          <w:tab w:val="left" w:leader="underscore" w:pos="9072"/>
        </w:tabs>
        <w:spacing w:before="240"/>
        <w:rPr>
          <w:b/>
        </w:rPr>
      </w:pPr>
    </w:p>
    <w:p w14:paraId="2285044D" w14:textId="13161192" w:rsidR="001F2D67" w:rsidRDefault="001F2D67" w:rsidP="001F2D67">
      <w:pPr>
        <w:tabs>
          <w:tab w:val="left" w:pos="1985"/>
          <w:tab w:val="left" w:leader="dot" w:pos="8505"/>
        </w:tabs>
        <w:spacing w:after="120" w:line="360" w:lineRule="auto"/>
        <w:rPr>
          <w:b/>
        </w:rPr>
      </w:pPr>
      <w:r>
        <w:rPr>
          <w:b/>
        </w:rPr>
        <w:t>Ingatlanhasználó neve:</w:t>
      </w:r>
      <w:r>
        <w:rPr>
          <w:rStyle w:val="FootnoteReference"/>
          <w:b/>
        </w:rPr>
        <w:footnoteReference w:customMarkFollows="1" w:id="1"/>
        <w:t>*</w:t>
      </w:r>
      <w:r>
        <w:rPr>
          <w:b/>
        </w:rPr>
        <w:tab/>
      </w:r>
    </w:p>
    <w:p w14:paraId="6402D350" w14:textId="77777777" w:rsidR="001F2D67" w:rsidRDefault="001F2D67" w:rsidP="001F2D67">
      <w:pPr>
        <w:tabs>
          <w:tab w:val="left" w:pos="1985"/>
          <w:tab w:val="left" w:leader="dot" w:pos="8505"/>
        </w:tabs>
        <w:spacing w:after="120" w:line="360" w:lineRule="auto"/>
        <w:rPr>
          <w:b/>
        </w:rPr>
      </w:pPr>
      <w:r>
        <w:rPr>
          <w:b/>
        </w:rPr>
        <w:t xml:space="preserve">Ingatlanhasználó </w:t>
      </w:r>
      <w:proofErr w:type="gramStart"/>
      <w:r>
        <w:rPr>
          <w:b/>
        </w:rPr>
        <w:t>postacíme:</w:t>
      </w:r>
      <w:r w:rsidRPr="00416555">
        <w:rPr>
          <w:b/>
          <w:vertAlign w:val="superscript"/>
        </w:rPr>
        <w:t>*</w:t>
      </w:r>
      <w:proofErr w:type="gramEnd"/>
      <w:r>
        <w:rPr>
          <w:b/>
          <w:vertAlign w:val="superscript"/>
        </w:rPr>
        <w:t xml:space="preserve"> </w:t>
      </w:r>
      <w:r>
        <w:rPr>
          <w:b/>
        </w:rPr>
        <w:tab/>
      </w:r>
    </w:p>
    <w:p w14:paraId="5B719FFE" w14:textId="1DBF9B6F" w:rsidR="001F2D67" w:rsidRDefault="001F2D67" w:rsidP="001F2D67">
      <w:pPr>
        <w:tabs>
          <w:tab w:val="left" w:leader="dot" w:pos="8505"/>
        </w:tabs>
        <w:spacing w:after="120" w:line="360" w:lineRule="auto"/>
        <w:rPr>
          <w:b/>
        </w:rPr>
      </w:pPr>
      <w:r>
        <w:rPr>
          <w:b/>
        </w:rPr>
        <w:t xml:space="preserve">Születési hely: </w:t>
      </w:r>
      <w:r w:rsidRPr="00416555">
        <w:rPr>
          <w:b/>
          <w:vertAlign w:val="superscript"/>
        </w:rPr>
        <w:t>*</w:t>
      </w:r>
      <w:r>
        <w:rPr>
          <w:b/>
        </w:rPr>
        <w:tab/>
      </w:r>
    </w:p>
    <w:p w14:paraId="3113BDBF" w14:textId="5ABAB762" w:rsidR="001F2D67" w:rsidRDefault="001F2D67" w:rsidP="001F2D67">
      <w:pPr>
        <w:tabs>
          <w:tab w:val="left" w:leader="dot" w:pos="8505"/>
        </w:tabs>
        <w:spacing w:after="120" w:line="360" w:lineRule="auto"/>
        <w:rPr>
          <w:b/>
        </w:rPr>
      </w:pPr>
      <w:r>
        <w:rPr>
          <w:b/>
        </w:rPr>
        <w:t xml:space="preserve">Születési idő: </w:t>
      </w:r>
      <w:r w:rsidRPr="00416555">
        <w:rPr>
          <w:b/>
          <w:vertAlign w:val="superscript"/>
        </w:rPr>
        <w:t>*</w:t>
      </w:r>
      <w:r>
        <w:rPr>
          <w:b/>
        </w:rPr>
        <w:t xml:space="preserve"> </w:t>
      </w:r>
      <w:r>
        <w:rPr>
          <w:b/>
        </w:rPr>
        <w:tab/>
      </w:r>
    </w:p>
    <w:p w14:paraId="5D63267F" w14:textId="77777777" w:rsidR="001F2D67" w:rsidRDefault="001F2D67" w:rsidP="001F2D67">
      <w:pPr>
        <w:tabs>
          <w:tab w:val="left" w:pos="1276"/>
          <w:tab w:val="left" w:leader="dot" w:pos="8505"/>
        </w:tabs>
        <w:spacing w:after="120" w:line="360" w:lineRule="auto"/>
        <w:rPr>
          <w:b/>
        </w:rPr>
      </w:pPr>
      <w:r>
        <w:rPr>
          <w:b/>
        </w:rPr>
        <w:t xml:space="preserve">Anyja neve: </w:t>
      </w:r>
      <w:r>
        <w:rPr>
          <w:rStyle w:val="FootnoteReference"/>
          <w:b/>
        </w:rPr>
        <w:footnoteReference w:customMarkFollows="1" w:id="2"/>
        <w:t>*</w:t>
      </w:r>
      <w:r>
        <w:rPr>
          <w:b/>
        </w:rPr>
        <w:tab/>
      </w:r>
      <w:r>
        <w:rPr>
          <w:b/>
        </w:rPr>
        <w:tab/>
      </w:r>
    </w:p>
    <w:p w14:paraId="3FC8B55F" w14:textId="77777777" w:rsidR="001F2D67" w:rsidRDefault="001F2D67" w:rsidP="001F2D67">
      <w:pPr>
        <w:tabs>
          <w:tab w:val="left" w:pos="1985"/>
          <w:tab w:val="left" w:leader="underscore" w:pos="8505"/>
        </w:tabs>
        <w:spacing w:line="360" w:lineRule="auto"/>
        <w:rPr>
          <w:b/>
        </w:rPr>
      </w:pPr>
      <w:r>
        <w:rPr>
          <w:b/>
        </w:rPr>
        <w:t>Amennyiben az ingatlanhasználó nem egyezik meg a bejelentővel:</w:t>
      </w:r>
    </w:p>
    <w:p w14:paraId="11E2D22F" w14:textId="77777777" w:rsidR="001F2D67" w:rsidRDefault="001F2D67" w:rsidP="001F2D67">
      <w:pPr>
        <w:tabs>
          <w:tab w:val="left" w:pos="1418"/>
          <w:tab w:val="left" w:leader="dot" w:pos="8505"/>
        </w:tabs>
        <w:spacing w:line="360" w:lineRule="auto"/>
        <w:ind w:left="284"/>
        <w:rPr>
          <w:b/>
        </w:rPr>
      </w:pPr>
      <w:r>
        <w:rPr>
          <w:b/>
        </w:rPr>
        <w:t>Bejelentő neve:</w:t>
      </w:r>
      <w:r>
        <w:rPr>
          <w:b/>
        </w:rPr>
        <w:tab/>
      </w:r>
    </w:p>
    <w:p w14:paraId="45A6124A" w14:textId="77777777" w:rsidR="001F2D67" w:rsidRDefault="001F2D67" w:rsidP="001F2D67">
      <w:pPr>
        <w:tabs>
          <w:tab w:val="left" w:pos="1418"/>
          <w:tab w:val="left" w:leader="dot" w:pos="8505"/>
        </w:tabs>
        <w:spacing w:line="360" w:lineRule="auto"/>
        <w:ind w:left="284"/>
        <w:rPr>
          <w:b/>
        </w:rPr>
      </w:pPr>
      <w:r>
        <w:rPr>
          <w:b/>
        </w:rPr>
        <w:t>Bejelentő postacíme:</w:t>
      </w:r>
      <w:r>
        <w:rPr>
          <w:b/>
        </w:rPr>
        <w:tab/>
      </w:r>
    </w:p>
    <w:p w14:paraId="0F188A16" w14:textId="77777777" w:rsidR="001F2D67" w:rsidRDefault="001F2D67" w:rsidP="001F2D67">
      <w:pPr>
        <w:tabs>
          <w:tab w:val="left" w:pos="1985"/>
          <w:tab w:val="left" w:leader="underscore" w:pos="9072"/>
        </w:tabs>
        <w:spacing w:after="120" w:line="360" w:lineRule="auto"/>
        <w:rPr>
          <w:b/>
        </w:rPr>
      </w:pPr>
      <w:r>
        <w:rPr>
          <w:b/>
        </w:rPr>
        <w:t xml:space="preserve">Szolgáltatással érintett ingatlan adatai: </w:t>
      </w:r>
      <w:r w:rsidRPr="00416555">
        <w:rPr>
          <w:b/>
          <w:vertAlign w:val="superscript"/>
        </w:rPr>
        <w:t>*</w:t>
      </w:r>
      <w:r>
        <w:rPr>
          <w:b/>
        </w:rPr>
        <w:t xml:space="preserve"> (számlán szereplő felhasználási hely)</w:t>
      </w:r>
    </w:p>
    <w:p w14:paraId="3B76225E" w14:textId="77777777" w:rsidR="001F2D67" w:rsidRDefault="001F2D67" w:rsidP="001F2D67">
      <w:pPr>
        <w:tabs>
          <w:tab w:val="left" w:leader="dot" w:pos="3261"/>
          <w:tab w:val="left" w:leader="dot" w:pos="6379"/>
          <w:tab w:val="left" w:leader="dot" w:pos="8080"/>
        </w:tabs>
        <w:spacing w:after="120" w:line="360" w:lineRule="auto"/>
        <w:rPr>
          <w:b/>
        </w:rPr>
      </w:pPr>
      <w:r>
        <w:rPr>
          <w:b/>
        </w:rPr>
        <w:tab/>
        <w:t xml:space="preserve">(település) </w:t>
      </w:r>
      <w:r>
        <w:rPr>
          <w:b/>
        </w:rPr>
        <w:tab/>
        <w:t xml:space="preserve">(utca) </w:t>
      </w:r>
      <w:r>
        <w:rPr>
          <w:b/>
        </w:rPr>
        <w:tab/>
        <w:t>(házszám)</w:t>
      </w:r>
    </w:p>
    <w:p w14:paraId="3E1148B7" w14:textId="77777777" w:rsidR="001F2D67" w:rsidRDefault="001F2D67" w:rsidP="001F2D67">
      <w:pPr>
        <w:tabs>
          <w:tab w:val="left" w:leader="dot" w:pos="3261"/>
          <w:tab w:val="left" w:pos="3544"/>
          <w:tab w:val="left" w:leader="dot" w:pos="5387"/>
          <w:tab w:val="left" w:leader="dot" w:pos="6804"/>
          <w:tab w:val="left" w:leader="underscore" w:pos="9072"/>
        </w:tabs>
        <w:spacing w:after="120" w:line="360" w:lineRule="auto"/>
        <w:rPr>
          <w:b/>
        </w:rPr>
      </w:pPr>
      <w:r>
        <w:rPr>
          <w:b/>
        </w:rPr>
        <w:t xml:space="preserve">Megszüntetés időpontja: </w:t>
      </w:r>
      <w:r w:rsidRPr="00416555">
        <w:rPr>
          <w:b/>
          <w:vertAlign w:val="superscript"/>
        </w:rPr>
        <w:t>*</w:t>
      </w:r>
      <w:r>
        <w:rPr>
          <w:b/>
        </w:rPr>
        <w:t xml:space="preserve"> 202</w:t>
      </w:r>
      <w:r>
        <w:rPr>
          <w:b/>
        </w:rPr>
        <w:tab/>
        <w:t>év</w:t>
      </w:r>
      <w:r>
        <w:rPr>
          <w:b/>
        </w:rPr>
        <w:tab/>
      </w:r>
      <w:r>
        <w:rPr>
          <w:b/>
        </w:rPr>
        <w:tab/>
        <w:t xml:space="preserve"> </w:t>
      </w:r>
      <w:proofErr w:type="gramStart"/>
      <w:r>
        <w:rPr>
          <w:b/>
        </w:rPr>
        <w:t xml:space="preserve">hó </w:t>
      </w:r>
      <w:r>
        <w:rPr>
          <w:b/>
        </w:rPr>
        <w:tab/>
        <w:t>naptól</w:t>
      </w:r>
      <w:proofErr w:type="gramEnd"/>
    </w:p>
    <w:p w14:paraId="381F62C8" w14:textId="77777777" w:rsidR="001F2D67" w:rsidRDefault="001F2D67" w:rsidP="001F2D67">
      <w:pPr>
        <w:tabs>
          <w:tab w:val="left" w:leader="dot" w:pos="9072"/>
        </w:tabs>
        <w:spacing w:line="360" w:lineRule="auto"/>
        <w:rPr>
          <w:b/>
        </w:rPr>
      </w:pPr>
      <w:r>
        <w:rPr>
          <w:b/>
        </w:rPr>
        <w:t xml:space="preserve">Indoklás: </w:t>
      </w:r>
      <w:r>
        <w:rPr>
          <w:b/>
        </w:rPr>
        <w:tab/>
      </w:r>
    </w:p>
    <w:p w14:paraId="271D6561" w14:textId="77777777" w:rsidR="001F2D67" w:rsidRDefault="001F2D67" w:rsidP="001F2D67">
      <w:pPr>
        <w:tabs>
          <w:tab w:val="left" w:leader="dot" w:pos="9072"/>
        </w:tabs>
        <w:spacing w:line="360" w:lineRule="auto"/>
        <w:rPr>
          <w:b/>
        </w:rPr>
      </w:pPr>
      <w:r>
        <w:rPr>
          <w:b/>
        </w:rPr>
        <w:tab/>
      </w:r>
    </w:p>
    <w:p w14:paraId="2DC70219" w14:textId="77777777" w:rsidR="001F2D67" w:rsidRPr="00257298" w:rsidRDefault="001F2D67" w:rsidP="001F2D67">
      <w:pPr>
        <w:pStyle w:val="NoSpacing"/>
        <w:spacing w:after="240"/>
        <w:jc w:val="both"/>
        <w:rPr>
          <w:rStyle w:val="Emphasis"/>
        </w:rPr>
      </w:pPr>
      <w:r w:rsidRPr="00257298">
        <w:rPr>
          <w:b/>
        </w:rPr>
        <w:t>Csatolt mellékletek</w:t>
      </w:r>
      <w:r>
        <w:t xml:space="preserve"> (aláhúzandó és csatolandó): </w:t>
      </w:r>
      <w:r w:rsidRPr="0009608A">
        <w:rPr>
          <w:b/>
        </w:rPr>
        <w:t>bontási engedély</w:t>
      </w:r>
      <w:r w:rsidRPr="0009608A">
        <w:rPr>
          <w:rStyle w:val="Heading2Char"/>
          <w:b/>
        </w:rPr>
        <w:t xml:space="preserve">/ </w:t>
      </w:r>
      <w:r w:rsidRPr="0009608A">
        <w:rPr>
          <w:b/>
        </w:rPr>
        <w:t>helyi önkormányzat jegyzője igazolása az épület megsemmisüléséről, lakhatatlanná válásáról</w:t>
      </w:r>
      <w:r w:rsidRPr="0009608A">
        <w:rPr>
          <w:rStyle w:val="Heading2Char"/>
          <w:b/>
        </w:rPr>
        <w:t>/</w:t>
      </w:r>
      <w:r w:rsidRPr="0009608A">
        <w:rPr>
          <w:rStyle w:val="Strong"/>
          <w:rFonts w:eastAsiaTheme="majorEastAsia"/>
        </w:rPr>
        <w:t xml:space="preserve">tevékenység felhagyásáról igazolás </w:t>
      </w:r>
      <w:r w:rsidRPr="0009608A">
        <w:rPr>
          <w:rStyle w:val="Heading2Char"/>
          <w:b/>
        </w:rPr>
        <w:t>/</w:t>
      </w:r>
      <w:r w:rsidRPr="0009608A">
        <w:rPr>
          <w:rStyle w:val="Heading3Char"/>
        </w:rPr>
        <w:t xml:space="preserve"> </w:t>
      </w:r>
      <w:r w:rsidRPr="0009608A">
        <w:rPr>
          <w:rStyle w:val="Strong"/>
          <w:rFonts w:eastAsiaTheme="majorEastAsia"/>
        </w:rPr>
        <w:t>adásvételi szerződés</w:t>
      </w:r>
    </w:p>
    <w:p w14:paraId="46A833FA" w14:textId="77777777" w:rsidR="001F2D67" w:rsidRDefault="001F2D67" w:rsidP="001F2D67">
      <w:pPr>
        <w:tabs>
          <w:tab w:val="left" w:leader="dot" w:pos="2268"/>
          <w:tab w:val="left" w:leader="dot" w:pos="3119"/>
          <w:tab w:val="left" w:leader="dot" w:pos="4536"/>
          <w:tab w:val="left" w:leader="dot" w:pos="5529"/>
          <w:tab w:val="left" w:leader="underscore" w:pos="9072"/>
        </w:tabs>
        <w:spacing w:after="480"/>
        <w:rPr>
          <w:b/>
        </w:rPr>
      </w:pPr>
      <w:r>
        <w:rPr>
          <w:b/>
        </w:rPr>
        <w:tab/>
        <w:t>, 202</w:t>
      </w:r>
      <w:r>
        <w:rPr>
          <w:b/>
        </w:rPr>
        <w:tab/>
        <w:t xml:space="preserve"> év </w:t>
      </w:r>
      <w:r>
        <w:rPr>
          <w:b/>
        </w:rPr>
        <w:tab/>
      </w:r>
      <w:proofErr w:type="gramStart"/>
      <w:r>
        <w:rPr>
          <w:b/>
        </w:rPr>
        <w:t xml:space="preserve">hó </w:t>
      </w:r>
      <w:r>
        <w:rPr>
          <w:b/>
        </w:rPr>
        <w:tab/>
        <w:t>nap</w:t>
      </w:r>
      <w:proofErr w:type="gramEnd"/>
    </w:p>
    <w:p w14:paraId="3DDECED1" w14:textId="77777777" w:rsidR="001F2D67" w:rsidRDefault="001F2D67" w:rsidP="001F2D67">
      <w:pPr>
        <w:tabs>
          <w:tab w:val="left" w:pos="4395"/>
          <w:tab w:val="left" w:leader="underscore" w:pos="8505"/>
        </w:tabs>
        <w:rPr>
          <w:b/>
          <w:u w:val="single"/>
        </w:rPr>
      </w:pPr>
      <w:r>
        <w:rPr>
          <w:b/>
        </w:rPr>
        <w:tab/>
      </w:r>
      <w:r>
        <w:rPr>
          <w:b/>
          <w:u w:val="single"/>
        </w:rPr>
        <w:tab/>
      </w:r>
    </w:p>
    <w:p w14:paraId="37A23BAD" w14:textId="2FFB505B" w:rsidR="00032B05" w:rsidRDefault="001F2D67" w:rsidP="00032B05">
      <w:pPr>
        <w:pStyle w:val="Default"/>
        <w:rPr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</w:t>
      </w:r>
      <w:r w:rsidRPr="00324B66">
        <w:rPr>
          <w:b/>
        </w:rPr>
        <w:t>ejelentő</w:t>
      </w:r>
      <w:r>
        <w:rPr>
          <w:b/>
        </w:rPr>
        <w:br/>
      </w:r>
    </w:p>
    <w:p w14:paraId="28C9FCF6" w14:textId="77777777" w:rsidR="00032B05" w:rsidRDefault="00032B05" w:rsidP="00032B05">
      <w:pPr>
        <w:pStyle w:val="Default"/>
        <w:rPr>
          <w:sz w:val="28"/>
          <w:szCs w:val="28"/>
        </w:rPr>
      </w:pPr>
      <w:r>
        <w:rPr>
          <w:sz w:val="11"/>
          <w:szCs w:val="11"/>
        </w:rPr>
        <w:t xml:space="preserve">** Ezen adatok megadása hozzájáruláson alapul. </w:t>
      </w:r>
    </w:p>
    <w:p w14:paraId="6EE5CC26" w14:textId="7F5FD99C" w:rsidR="00032B05" w:rsidRDefault="00032B05" w:rsidP="00032B05"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1) A hulladékról szóló 2012. évi CLXXXV törvény értelmében 2023. július 1-jétől a hulladékgazdálkodási közszolgáltatási résztevékenység keretében végzett feladatok országos </w:t>
      </w:r>
      <w:r>
        <w:rPr>
          <w:sz w:val="22"/>
          <w:szCs w:val="22"/>
        </w:rPr>
        <w:lastRenderedPageBreak/>
        <w:t xml:space="preserve">ellátásáért a MOHU MOL Hulladékgazdálkodási Zrt., mint Koncessziós Társaság felelős, melyet saját maga és </w:t>
      </w:r>
      <w:proofErr w:type="spellStart"/>
      <w:r>
        <w:rPr>
          <w:sz w:val="22"/>
          <w:szCs w:val="22"/>
        </w:rPr>
        <w:t>Koncesszori</w:t>
      </w:r>
      <w:proofErr w:type="spellEnd"/>
      <w:r>
        <w:rPr>
          <w:sz w:val="22"/>
          <w:szCs w:val="22"/>
        </w:rPr>
        <w:t xml:space="preserve"> Alvállalkozók bevonásával végez. A </w:t>
      </w:r>
      <w:proofErr w:type="spellStart"/>
      <w:r>
        <w:rPr>
          <w:sz w:val="22"/>
          <w:szCs w:val="22"/>
        </w:rPr>
        <w:t>Koncesszori</w:t>
      </w:r>
      <w:proofErr w:type="spellEnd"/>
      <w:r>
        <w:rPr>
          <w:sz w:val="22"/>
          <w:szCs w:val="22"/>
        </w:rPr>
        <w:t xml:space="preserve"> Alvállalkozók közül az ingatlanhasználók hulladékának elszállításáért a Területi Szolgáltató felelős. 2) A Koncessziós Társaságra, a Területi Szolgáltatóra és az ingatlanhasználóra a mindenkor aktuális, a www.mohu.hu, továbbá a www.delkom.hu weblapokon közzétett, a Koncessziós társaság, valamint a Területi Szolgáltató Általános Szerződési Feltételei vonatkoznak. Az ÁSZF a szolgáltatás igénybevételével ráutaló magatartással elfogadottnak tekintendő. </w:t>
      </w:r>
      <w:r>
        <w:rPr>
          <w:b/>
          <w:bCs/>
          <w:sz w:val="20"/>
          <w:szCs w:val="20"/>
        </w:rPr>
        <w:t xml:space="preserve">VERTIKAL Group Nyrt. </w:t>
      </w:r>
      <w:r>
        <w:rPr>
          <w:sz w:val="20"/>
          <w:szCs w:val="20"/>
        </w:rPr>
        <w:t xml:space="preserve">Levelezési cím: 8154 Polgárdi, Batthyány utca 26. B. E-mail: ugyfelszolgalat@vertikalgroup.hu Ügyfélszolgálat telefonszám: +36 22 576 070 Honlap: https://ugyfelszolgalat.vertikalgroup.hu </w:t>
      </w:r>
      <w:r>
        <w:rPr>
          <w:color w:val="auto"/>
          <w:sz w:val="22"/>
          <w:szCs w:val="22"/>
        </w:rPr>
        <w:t xml:space="preserve">Előző partnerkód: Új partnerkód: Iktatószám: DK-27-3-2- /B-1/2023 Ügyintéző: Családon belüli felhasználó változás: Edényméret módosítás: Gyűjtőpontos gyűjtés: Zsákos hulladékgyűjtés: Társasházi közös tárolóedény: Jóváhagyja: </w:t>
      </w:r>
      <w:proofErr w:type="spellStart"/>
      <w:r>
        <w:rPr>
          <w:color w:val="auto"/>
          <w:sz w:val="22"/>
          <w:szCs w:val="22"/>
        </w:rPr>
        <w:t>Biró</w:t>
      </w:r>
      <w:proofErr w:type="spellEnd"/>
      <w:r>
        <w:rPr>
          <w:color w:val="auto"/>
          <w:sz w:val="22"/>
          <w:szCs w:val="22"/>
        </w:rPr>
        <w:t xml:space="preserve"> Péter ügyvezető Adatkezelés nyilvántartási száma: NAIH-97163/2016. Dokumentumgazda: Gálfi Andrea szolgáltatási koordinációs vezető Kiadás dátuma: 2023. 07. 01. Az ÁSZF az állami hulladékgazdálkodási közfeladat ellátása körébe tartozó hulladékgazdálkodási közszolgáltatási résztevékenységre vonatkozó, a Koncessziós Társaság, </w:t>
      </w:r>
      <w:proofErr w:type="spellStart"/>
      <w:r>
        <w:rPr>
          <w:color w:val="auto"/>
          <w:sz w:val="22"/>
          <w:szCs w:val="22"/>
        </w:rPr>
        <w:t>Koncesszori</w:t>
      </w:r>
      <w:proofErr w:type="spellEnd"/>
      <w:r>
        <w:rPr>
          <w:color w:val="auto"/>
          <w:sz w:val="22"/>
          <w:szCs w:val="22"/>
        </w:rPr>
        <w:t xml:space="preserve"> Alvállalkozó által nyújtott, az ingatlanhasználó által kötelezően igénybeveendő szolgáltatás nyújtásának és igénybevételének részletszabályait határozza meg, ideértve a Koncessziós Társaság által kijelölt szervezet által végzett hulladékgazdálkodási közszolgáltatási díj számlázással kapcsolatos tevékenységeket is. 3) Az ingatlanhasználó kötelezettsége a hulladékról szóló 2012. évi CLXXXV. törvény alapján 38.§ (1) az ingatlanhasználó a hulladékgazdálkodási közszolgáltatási résztevékenység ellátásához szükséges feltételeket a hulladékgazdálkodási közszolgáltatási résztevékenységet ellátó koncessziós társaság részére biztosítja, és a hulladékgazdálkodási közszolgáltatási résztevékenységet igénybe veszi. (2) Az ingatlanhasználó a hulladékgazdálkodási közszolgáltatási résztevékenység ellátásáért hulladékgazdálkodási közszolgáltatási díjat fizet az e törvényben, valamint a miniszter rendeletében meghatározott feltételek szerint. 4) A közszolgáltatás díja a vonatkozó jogszabály alapján meghatározott mindenkori közszolgáltatási díj, melyet az ingatlanhasználó a MOHU MOL Hulladékgazdálkodási Zrt. által kibocsátott hulladékgazdálkodási közszolgáltatási díj számla alapján, az abban megjelölt határidőben köteles megfizetni. A mindenkori közszolgáltatási díjról a Területi Szolgáltató a honlapján nyújt tájékoztatást. </w:t>
      </w:r>
    </w:p>
    <w:p w14:paraId="1F74ABDE" w14:textId="00D5B057" w:rsidR="001F2D67" w:rsidRPr="001F2D67" w:rsidRDefault="00032B05" w:rsidP="00032B05">
      <w:pPr>
        <w:pStyle w:val="ListParagraph"/>
        <w:spacing w:before="120" w:after="120"/>
        <w:ind w:left="0"/>
        <w:jc w:val="both"/>
        <w:rPr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Jelen „Adatszolgáltatás hulladékgazdálkodási közszolgáltatási igénybevételéhez” mindkét fél által elfogadott szerződési jogviszonynak minősül. Felek a jelen dokumentumban nem szabályozott kérdésekben Polgári Törvénykönyv, a hulladékról szóló 2012. évi CLXXXV. törvény, a koncesszióról szóló 1991. évi XVI. törvény, a hulladékgazdálkodási közszolgáltatás végzésének feltételeiről szóló 385/2014. (XII. 31.) Korm. rendelet, a hulladékgazdálkodási közszolgáltatás körébe tartozó hulladékkal kapcsolatos közegészségügyi követelményekről szóló 13/2017. (VI. 12.) EMMI rendelet, a fogyasztóvédelemről szóló 1997. évi CLV. törvény, a közokiratról, közlevéltárakról és a magánlevéltári anyag védelméről szóló 1995. évi LXVI. törvény, a társasházakról szóló 2003. évi CXXXIII. törvény, az állami hulladékgazdálkodási közfeladat ellátására létrehozott szervezet kijelöléséről, feladatköréről, az adatkezelés módjáról, valamint az adatszolgáltatási kötelezettségek részlete szabályairól szóló 69/2016. (III.31.) Kormányrendelet, az egységes közszolgáltatói számlaképről szóló 2013. évi CLXXXVIII. törvény, az információs önrendelkezési jogról és az információszabadságról szóló 2011. évi CXII. törvény és az egyéb vonatkozó jogszabályok rendelkezéseit tekintik magukra nézve kötelezőnek.</w:t>
      </w:r>
    </w:p>
    <w:sectPr w:rsidR="001F2D67" w:rsidRPr="001F2D67" w:rsidSect="00EE4BE7">
      <w:headerReference w:type="default" r:id="rId6"/>
      <w:footerReference w:type="default" r:id="rId7"/>
      <w:pgSz w:w="11906" w:h="16838"/>
      <w:pgMar w:top="567" w:right="1418" w:bottom="993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38ABB" w14:textId="77777777" w:rsidR="00EE4BE7" w:rsidRDefault="00EE4BE7" w:rsidP="004E0781">
      <w:pPr>
        <w:spacing w:after="0" w:line="240" w:lineRule="auto"/>
      </w:pPr>
      <w:r>
        <w:separator/>
      </w:r>
    </w:p>
  </w:endnote>
  <w:endnote w:type="continuationSeparator" w:id="0">
    <w:p w14:paraId="105DD36B" w14:textId="77777777" w:rsidR="00EE4BE7" w:rsidRDefault="00EE4BE7" w:rsidP="004E0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4576D" w14:textId="77777777" w:rsidR="004E0781" w:rsidRDefault="004E0781" w:rsidP="004E0781">
    <w:pPr>
      <w:pStyle w:val="Footer"/>
    </w:pPr>
    <w:r>
      <w:rPr>
        <w:noProof/>
      </w:rPr>
      <w:drawing>
        <wp:inline distT="0" distB="0" distL="0" distR="0" wp14:anchorId="2B1E6939" wp14:editId="48B766A1">
          <wp:extent cx="5694158" cy="91448"/>
          <wp:effectExtent l="0" t="0" r="1905" b="3810"/>
          <wp:docPr id="782500129" name="Kép 782500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4158" cy="91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3AD587" w14:textId="77777777" w:rsidR="004E0781" w:rsidRDefault="004E0781" w:rsidP="004E0781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EE90DCC" wp14:editId="0DC326C0">
          <wp:simplePos x="0" y="0"/>
          <wp:positionH relativeFrom="margin">
            <wp:align>center</wp:align>
          </wp:positionH>
          <wp:positionV relativeFrom="paragraph">
            <wp:posOffset>201476</wp:posOffset>
          </wp:positionV>
          <wp:extent cx="3783330" cy="297180"/>
          <wp:effectExtent l="0" t="0" r="0" b="7620"/>
          <wp:wrapSquare wrapText="bothSides"/>
          <wp:docPr id="813941474" name="Kép 8139414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3330" cy="29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24CD9" wp14:editId="5D3AE40B">
              <wp:simplePos x="0" y="0"/>
              <wp:positionH relativeFrom="margin">
                <wp:align>right</wp:align>
              </wp:positionH>
              <wp:positionV relativeFrom="paragraph">
                <wp:posOffset>84418</wp:posOffset>
              </wp:positionV>
              <wp:extent cx="5760000" cy="0"/>
              <wp:effectExtent l="0" t="0" r="0" b="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D2361DA" id="Egyenes összekötő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.35pt,6.65pt" to="855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" strokecolor="gray [1629]">
              <v:stroke joinstyle="miter"/>
              <w10:wrap anchorx="margin"/>
            </v:line>
          </w:pict>
        </mc:Fallback>
      </mc:AlternateContent>
    </w:r>
  </w:p>
  <w:p w14:paraId="564101B4" w14:textId="77777777" w:rsidR="004E0781" w:rsidRDefault="004E0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82EEB" w14:textId="77777777" w:rsidR="00EE4BE7" w:rsidRDefault="00EE4BE7" w:rsidP="004E0781">
      <w:pPr>
        <w:spacing w:after="0" w:line="240" w:lineRule="auto"/>
      </w:pPr>
      <w:r>
        <w:separator/>
      </w:r>
    </w:p>
  </w:footnote>
  <w:footnote w:type="continuationSeparator" w:id="0">
    <w:p w14:paraId="7FC4F60A" w14:textId="77777777" w:rsidR="00EE4BE7" w:rsidRDefault="00EE4BE7" w:rsidP="004E0781">
      <w:pPr>
        <w:spacing w:after="0" w:line="240" w:lineRule="auto"/>
      </w:pPr>
      <w:r>
        <w:continuationSeparator/>
      </w:r>
    </w:p>
  </w:footnote>
  <w:footnote w:id="1">
    <w:p w14:paraId="5F841921" w14:textId="77777777" w:rsidR="001F2D67" w:rsidRPr="00324B66" w:rsidRDefault="001F2D67" w:rsidP="001F2D67">
      <w:pPr>
        <w:pStyle w:val="FootnoteText"/>
        <w:rPr>
          <w:sz w:val="17"/>
          <w:szCs w:val="17"/>
        </w:rPr>
      </w:pPr>
      <w:r w:rsidRPr="00324B66">
        <w:rPr>
          <w:rStyle w:val="FootnoteReference"/>
          <w:sz w:val="17"/>
          <w:szCs w:val="17"/>
        </w:rPr>
        <w:t>*</w:t>
      </w:r>
      <w:r w:rsidRPr="00324B66">
        <w:rPr>
          <w:sz w:val="17"/>
          <w:szCs w:val="17"/>
        </w:rPr>
        <w:t xml:space="preserve">  Ezen adatok megadása a </w:t>
      </w:r>
      <w:proofErr w:type="spellStart"/>
      <w:r w:rsidRPr="00324B66">
        <w:rPr>
          <w:sz w:val="17"/>
          <w:szCs w:val="17"/>
        </w:rPr>
        <w:t>Ht</w:t>
      </w:r>
      <w:proofErr w:type="spellEnd"/>
      <w:r w:rsidRPr="00324B66">
        <w:rPr>
          <w:sz w:val="17"/>
          <w:szCs w:val="17"/>
        </w:rPr>
        <w:t xml:space="preserve">. 38. §. (3) </w:t>
      </w:r>
      <w:proofErr w:type="spellStart"/>
      <w:r w:rsidRPr="00324B66">
        <w:rPr>
          <w:sz w:val="17"/>
          <w:szCs w:val="17"/>
        </w:rPr>
        <w:t>bek</w:t>
      </w:r>
      <w:proofErr w:type="spellEnd"/>
      <w:r w:rsidRPr="00324B66">
        <w:rPr>
          <w:sz w:val="17"/>
          <w:szCs w:val="17"/>
        </w:rPr>
        <w:t>. szerint kötelező.</w:t>
      </w:r>
    </w:p>
  </w:footnote>
  <w:footnote w:id="2">
    <w:p w14:paraId="69C4E180" w14:textId="77777777" w:rsidR="001F2D67" w:rsidRDefault="001F2D67" w:rsidP="001F2D67">
      <w:pPr>
        <w:pStyle w:val="FootnoteText"/>
      </w:pPr>
      <w:r w:rsidRPr="00324B66">
        <w:rPr>
          <w:rStyle w:val="FootnoteReference"/>
          <w:sz w:val="17"/>
          <w:szCs w:val="17"/>
        </w:rPr>
        <w:t>**</w:t>
      </w:r>
      <w:r w:rsidRPr="00324B66">
        <w:rPr>
          <w:sz w:val="17"/>
          <w:szCs w:val="17"/>
        </w:rPr>
        <w:t xml:space="preserve"> Ezen adatok megadása hozzájáruláson alapul.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2FCC4" w14:textId="77777777" w:rsidR="00032B05" w:rsidRDefault="00032B05" w:rsidP="00032B05">
    <w:pPr>
      <w:pStyle w:val="Header"/>
    </w:pPr>
    <w:r>
      <w:tab/>
    </w:r>
  </w:p>
  <w:tbl>
    <w:tblPr>
      <w:tblW w:w="14382" w:type="dxa"/>
      <w:jc w:val="center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900"/>
      <w:gridCol w:w="1482"/>
    </w:tblGrid>
    <w:tr w:rsidR="00032B05" w:rsidRPr="00531227" w14:paraId="0AE96E65" w14:textId="77777777" w:rsidTr="00D50C46">
      <w:trPr>
        <w:trHeight w:val="993"/>
        <w:jc w:val="center"/>
      </w:trPr>
      <w:tc>
        <w:tcPr>
          <w:tcW w:w="12900" w:type="dxa"/>
        </w:tcPr>
        <w:p w14:paraId="29B7C0C6" w14:textId="06B4ACE1" w:rsidR="00032B05" w:rsidRPr="00D50C46" w:rsidRDefault="00D50C46" w:rsidP="00D50C46">
          <w:pPr>
            <w:pStyle w:val="Header"/>
            <w:spacing w:line="276" w:lineRule="auto"/>
            <w:ind w:right="634"/>
            <w:jc w:val="right"/>
            <w:rPr>
              <w:rFonts w:ascii="Montserrat" w:hAnsi="Montserrat"/>
              <w:b/>
              <w:bCs/>
              <w:color w:val="595959" w:themeColor="text1" w:themeTint="A6"/>
              <w:sz w:val="20"/>
              <w:szCs w:val="20"/>
            </w:rPr>
          </w:pPr>
          <w:bookmarkStart w:id="0" w:name="_Hlk158028216"/>
          <w:r w:rsidRPr="00D50C46">
            <w:rPr>
              <w:rFonts w:ascii="Montserrat" w:hAnsi="Montserrat"/>
              <w:bCs/>
              <w:noProof/>
              <w:color w:val="595959" w:themeColor="text1" w:themeTint="A6"/>
              <w:sz w:val="20"/>
              <w:szCs w:val="20"/>
            </w:rPr>
            <w:drawing>
              <wp:anchor distT="0" distB="0" distL="114300" distR="114300" simplePos="0" relativeHeight="251662336" behindDoc="0" locked="0" layoutInCell="1" allowOverlap="1" wp14:anchorId="5C58F7D9" wp14:editId="76433D75">
                <wp:simplePos x="0" y="0"/>
                <wp:positionH relativeFrom="column">
                  <wp:posOffset>1381125</wp:posOffset>
                </wp:positionH>
                <wp:positionV relativeFrom="paragraph">
                  <wp:posOffset>-90805</wp:posOffset>
                </wp:positionV>
                <wp:extent cx="1533525" cy="607884"/>
                <wp:effectExtent l="0" t="0" r="0" b="1905"/>
                <wp:wrapNone/>
                <wp:docPr id="1203278813" name="Picture 12032788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607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032B05" w:rsidRPr="00D50C46">
            <w:rPr>
              <w:rFonts w:ascii="Montserrat" w:hAnsi="Montserrat"/>
              <w:b/>
              <w:bCs/>
              <w:color w:val="595959" w:themeColor="text1" w:themeTint="A6"/>
              <w:sz w:val="20"/>
              <w:szCs w:val="20"/>
            </w:rPr>
            <w:t>VERTIKAL Group Nyrt.</w:t>
          </w:r>
        </w:p>
        <w:p w14:paraId="096B300B" w14:textId="77777777" w:rsidR="00032B05" w:rsidRPr="00D50C46" w:rsidRDefault="00032B05" w:rsidP="00D50C46">
          <w:pPr>
            <w:pStyle w:val="Header"/>
            <w:spacing w:line="276" w:lineRule="auto"/>
            <w:ind w:right="634"/>
            <w:jc w:val="right"/>
            <w:rPr>
              <w:rFonts w:ascii="Montserrat" w:hAnsi="Montserrat"/>
              <w:color w:val="595959" w:themeColor="text1" w:themeTint="A6"/>
              <w:sz w:val="20"/>
              <w:szCs w:val="20"/>
            </w:rPr>
          </w:pPr>
          <w:r w:rsidRPr="00D50C46">
            <w:rPr>
              <w:rFonts w:ascii="Montserrat" w:hAnsi="Montserrat"/>
              <w:color w:val="595959" w:themeColor="text1" w:themeTint="A6"/>
              <w:sz w:val="20"/>
              <w:szCs w:val="20"/>
            </w:rPr>
            <w:t>Levelezési cím: 8154 Polgárdi, Batthyány utca 26. B. ép.</w:t>
          </w:r>
        </w:p>
        <w:p w14:paraId="701ECDBD" w14:textId="77777777" w:rsidR="00032B05" w:rsidRPr="00D50C46" w:rsidRDefault="00032B05" w:rsidP="00D50C46">
          <w:pPr>
            <w:pStyle w:val="Header"/>
            <w:spacing w:line="276" w:lineRule="auto"/>
            <w:ind w:right="634"/>
            <w:jc w:val="right"/>
            <w:rPr>
              <w:rFonts w:ascii="Montserrat" w:hAnsi="Montserrat"/>
              <w:color w:val="595959" w:themeColor="text1" w:themeTint="A6"/>
              <w:sz w:val="20"/>
              <w:szCs w:val="20"/>
            </w:rPr>
          </w:pPr>
          <w:r w:rsidRPr="00D50C46">
            <w:rPr>
              <w:rFonts w:ascii="Montserrat" w:hAnsi="Montserrat"/>
              <w:color w:val="595959" w:themeColor="text1" w:themeTint="A6"/>
              <w:sz w:val="20"/>
              <w:szCs w:val="20"/>
            </w:rPr>
            <w:t>Honlap: https://ugyfelszolgalat-vertikalgroup.hu/</w:t>
          </w:r>
        </w:p>
        <w:bookmarkEnd w:id="0"/>
        <w:p w14:paraId="68C7D141" w14:textId="77777777" w:rsidR="00032B05" w:rsidRPr="00D50C46" w:rsidRDefault="00032B05" w:rsidP="00D50C46">
          <w:pPr>
            <w:spacing w:line="276" w:lineRule="auto"/>
            <w:ind w:left="1086" w:right="634"/>
            <w:rPr>
              <w:rFonts w:ascii="Montserrat" w:hAnsi="Montserrat"/>
              <w:bCs/>
              <w:color w:val="595959" w:themeColor="text1" w:themeTint="A6"/>
              <w:sz w:val="20"/>
              <w:szCs w:val="20"/>
            </w:rPr>
          </w:pPr>
        </w:p>
      </w:tc>
      <w:tc>
        <w:tcPr>
          <w:tcW w:w="1482" w:type="dxa"/>
        </w:tcPr>
        <w:p w14:paraId="54B3A5B8" w14:textId="77777777" w:rsidR="00032B05" w:rsidRPr="00D50C46" w:rsidRDefault="00032B05" w:rsidP="00D50C46">
          <w:pPr>
            <w:spacing w:line="276" w:lineRule="auto"/>
            <w:ind w:right="634"/>
            <w:rPr>
              <w:rFonts w:ascii="Montserrat" w:hAnsi="Montserrat"/>
              <w:bCs/>
              <w:color w:val="595959" w:themeColor="text1" w:themeTint="A6"/>
              <w:sz w:val="20"/>
              <w:szCs w:val="20"/>
            </w:rPr>
          </w:pPr>
        </w:p>
      </w:tc>
    </w:tr>
  </w:tbl>
  <w:p w14:paraId="0D10E3AE" w14:textId="77777777" w:rsidR="00032B05" w:rsidRDefault="00032B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81"/>
    <w:rsid w:val="00032B05"/>
    <w:rsid w:val="00072A11"/>
    <w:rsid w:val="001F2D67"/>
    <w:rsid w:val="00483037"/>
    <w:rsid w:val="004E0781"/>
    <w:rsid w:val="006F46E8"/>
    <w:rsid w:val="0072509E"/>
    <w:rsid w:val="00750CB2"/>
    <w:rsid w:val="007B5CE8"/>
    <w:rsid w:val="009F2412"/>
    <w:rsid w:val="00A935F4"/>
    <w:rsid w:val="00C03B6B"/>
    <w:rsid w:val="00D50C46"/>
    <w:rsid w:val="00D7229B"/>
    <w:rsid w:val="00EB5C77"/>
    <w:rsid w:val="00EE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F32EE"/>
  <w15:chartTrackingRefBased/>
  <w15:docId w15:val="{84451B04-4404-408B-BAF4-A9FB8E27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935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36"/>
      <w:kern w:val="0"/>
      <w:sz w:val="24"/>
      <w:szCs w:val="20"/>
      <w:lang w:eastAsia="hu-HU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D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D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781"/>
  </w:style>
  <w:style w:type="paragraph" w:styleId="Footer">
    <w:name w:val="footer"/>
    <w:basedOn w:val="Normal"/>
    <w:link w:val="FooterChar"/>
    <w:uiPriority w:val="99"/>
    <w:unhideWhenUsed/>
    <w:rsid w:val="004E0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781"/>
  </w:style>
  <w:style w:type="paragraph" w:styleId="FootnoteText">
    <w:name w:val="footnote text"/>
    <w:basedOn w:val="Normal"/>
    <w:link w:val="FootnoteTextChar"/>
    <w:uiPriority w:val="99"/>
    <w:unhideWhenUsed/>
    <w:rsid w:val="004E078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0781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ListParagraph">
    <w:name w:val="List Paragraph"/>
    <w:basedOn w:val="Normal"/>
    <w:uiPriority w:val="99"/>
    <w:qFormat/>
    <w:rsid w:val="004E0781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4E0781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A935F4"/>
    <w:rPr>
      <w:rFonts w:ascii="Times New Roman" w:eastAsia="Times New Roman" w:hAnsi="Times New Roman" w:cs="Times New Roman"/>
      <w:b/>
      <w:spacing w:val="36"/>
      <w:kern w:val="0"/>
      <w:sz w:val="24"/>
      <w:szCs w:val="20"/>
      <w:lang w:eastAsia="hu-HU"/>
      <w14:ligatures w14:val="none"/>
    </w:rPr>
  </w:style>
  <w:style w:type="character" w:customStyle="1" w:styleId="Heading2Char">
    <w:name w:val="Heading 2 Char"/>
    <w:basedOn w:val="DefaultParagraphFont"/>
    <w:link w:val="Heading2"/>
    <w:rsid w:val="001F2D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1F2D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qFormat/>
    <w:rsid w:val="001F2D67"/>
    <w:rPr>
      <w:b/>
      <w:bCs/>
    </w:rPr>
  </w:style>
  <w:style w:type="character" w:styleId="Emphasis">
    <w:name w:val="Emphasis"/>
    <w:basedOn w:val="DefaultParagraphFont"/>
    <w:qFormat/>
    <w:rsid w:val="001F2D67"/>
    <w:rPr>
      <w:i/>
      <w:iCs/>
    </w:rPr>
  </w:style>
  <w:style w:type="paragraph" w:styleId="NoSpacing">
    <w:name w:val="No Spacing"/>
    <w:uiPriority w:val="1"/>
    <w:qFormat/>
    <w:rsid w:val="001F2D6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customStyle="1" w:styleId="Default">
    <w:name w:val="Default"/>
    <w:rsid w:val="00032B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0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penzugy@deszolgkft.hu</dc:creator>
  <cp:keywords/>
  <dc:description/>
  <cp:lastModifiedBy>Emese Molnár</cp:lastModifiedBy>
  <cp:revision>3</cp:revision>
  <cp:lastPrinted>2023-06-26T07:34:00Z</cp:lastPrinted>
  <dcterms:created xsi:type="dcterms:W3CDTF">2024-02-27T07:19:00Z</dcterms:created>
  <dcterms:modified xsi:type="dcterms:W3CDTF">2024-03-05T15:45:00Z</dcterms:modified>
</cp:coreProperties>
</file>